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6D" w:rsidRPr="00F02F6D" w:rsidRDefault="00F02F6D" w:rsidP="00F02F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2F6D">
        <w:rPr>
          <w:rFonts w:ascii="Times New Roman" w:hAnsi="Times New Roman"/>
          <w:b/>
          <w:sz w:val="28"/>
          <w:szCs w:val="28"/>
        </w:rPr>
        <w:t>СОВЕТ ДЕПУТАТОВ КРАСНОЩЁКОВСКОГО СЕЛЬСОВЕТА</w:t>
      </w:r>
    </w:p>
    <w:p w:rsidR="00F02F6D" w:rsidRPr="00F02F6D" w:rsidRDefault="00F02F6D" w:rsidP="00F02F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2F6D">
        <w:rPr>
          <w:rFonts w:ascii="Times New Roman" w:hAnsi="Times New Roman"/>
          <w:b/>
          <w:sz w:val="28"/>
          <w:szCs w:val="28"/>
        </w:rPr>
        <w:t>КРАСНОЩЁКОВСКОГО РАЙОНА</w:t>
      </w:r>
    </w:p>
    <w:p w:rsidR="00F02F6D" w:rsidRPr="00F02F6D" w:rsidRDefault="00F02F6D" w:rsidP="00F02F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2F6D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F02F6D" w:rsidRPr="00F02F6D" w:rsidRDefault="00F02F6D" w:rsidP="00F02F6D">
      <w:pPr>
        <w:pStyle w:val="a7"/>
        <w:rPr>
          <w:rFonts w:ascii="Times New Roman" w:hAnsi="Times New Roman"/>
          <w:color w:val="FF0000"/>
          <w:sz w:val="28"/>
          <w:szCs w:val="28"/>
        </w:rPr>
      </w:pPr>
      <w:r w:rsidRPr="00F02F6D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F02F6D" w:rsidRPr="00F02F6D" w:rsidRDefault="00F02F6D" w:rsidP="00F02F6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02F6D">
        <w:rPr>
          <w:rFonts w:ascii="Times New Roman" w:hAnsi="Times New Roman"/>
          <w:sz w:val="28"/>
          <w:szCs w:val="28"/>
        </w:rPr>
        <w:t>РЕШЕНИЕ</w:t>
      </w:r>
    </w:p>
    <w:p w:rsidR="00F02F6D" w:rsidRPr="00F02F6D" w:rsidRDefault="00F02F6D" w:rsidP="00F02F6D">
      <w:pPr>
        <w:pStyle w:val="a7"/>
        <w:rPr>
          <w:rFonts w:ascii="Times New Roman" w:hAnsi="Times New Roman"/>
          <w:sz w:val="28"/>
          <w:szCs w:val="28"/>
        </w:rPr>
      </w:pPr>
    </w:p>
    <w:p w:rsidR="00F02F6D" w:rsidRPr="00F02F6D" w:rsidRDefault="00F02F6D" w:rsidP="00F02F6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D71895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F6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марта </w:t>
      </w:r>
      <w:r w:rsidRPr="00F02F6D">
        <w:rPr>
          <w:rFonts w:ascii="Times New Roman" w:hAnsi="Times New Roman"/>
          <w:sz w:val="28"/>
          <w:szCs w:val="28"/>
        </w:rPr>
        <w:t xml:space="preserve">2023  г.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F02F6D">
        <w:rPr>
          <w:rFonts w:ascii="Times New Roman" w:hAnsi="Times New Roman"/>
          <w:sz w:val="28"/>
          <w:szCs w:val="28"/>
        </w:rPr>
        <w:t xml:space="preserve">№ </w:t>
      </w:r>
      <w:r w:rsidR="00D71895">
        <w:rPr>
          <w:rFonts w:ascii="Times New Roman" w:hAnsi="Times New Roman"/>
          <w:sz w:val="28"/>
          <w:szCs w:val="28"/>
        </w:rPr>
        <w:t>8</w:t>
      </w:r>
    </w:p>
    <w:p w:rsidR="00F02F6D" w:rsidRDefault="00F02F6D" w:rsidP="00F02F6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02F6D">
        <w:rPr>
          <w:rFonts w:ascii="Times New Roman" w:hAnsi="Times New Roman"/>
          <w:sz w:val="28"/>
          <w:szCs w:val="28"/>
        </w:rPr>
        <w:t>с. Краснощёково</w:t>
      </w:r>
    </w:p>
    <w:p w:rsidR="00F02F6D" w:rsidRPr="00F02F6D" w:rsidRDefault="00F02F6D" w:rsidP="00F02F6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A70510" w:rsidRDefault="005673BE" w:rsidP="009A3F34">
      <w:pPr>
        <w:spacing w:after="0" w:line="240" w:lineRule="auto"/>
        <w:ind w:right="4819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Об утверждении соглашения о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перед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а</w:t>
      </w:r>
      <w:r>
        <w:rPr>
          <w:rFonts w:ascii="Times New Roman" w:hAnsi="Times New Roman"/>
          <w:bCs/>
          <w:spacing w:val="-6"/>
          <w:sz w:val="28"/>
          <w:szCs w:val="28"/>
        </w:rPr>
        <w:t>че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F02F6D">
        <w:rPr>
          <w:rFonts w:ascii="Times New Roman" w:hAnsi="Times New Roman"/>
          <w:bCs/>
          <w:spacing w:val="-6"/>
          <w:sz w:val="28"/>
          <w:szCs w:val="28"/>
        </w:rPr>
        <w:t>полномочий контрольно - счетного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орга</w:t>
      </w:r>
      <w:r w:rsidR="00F02F6D">
        <w:rPr>
          <w:rFonts w:ascii="Times New Roman" w:hAnsi="Times New Roman"/>
          <w:bCs/>
          <w:spacing w:val="-6"/>
          <w:sz w:val="28"/>
          <w:szCs w:val="28"/>
        </w:rPr>
        <w:t xml:space="preserve">на муниципального образования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Краснощёковск</w:t>
      </w:r>
      <w:r w:rsidR="00F02F6D">
        <w:rPr>
          <w:rFonts w:ascii="Times New Roman" w:hAnsi="Times New Roman"/>
          <w:bCs/>
          <w:spacing w:val="-6"/>
          <w:sz w:val="28"/>
          <w:szCs w:val="28"/>
        </w:rPr>
        <w:t>ий</w:t>
      </w:r>
      <w:proofErr w:type="spellEnd"/>
      <w:r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F02F6D">
        <w:rPr>
          <w:rFonts w:ascii="Times New Roman" w:hAnsi="Times New Roman"/>
          <w:bCs/>
          <w:spacing w:val="-6"/>
          <w:sz w:val="28"/>
          <w:szCs w:val="28"/>
        </w:rPr>
        <w:t xml:space="preserve">сельсовет </w:t>
      </w:r>
      <w:proofErr w:type="spellStart"/>
      <w:r w:rsidR="00F02F6D">
        <w:rPr>
          <w:rFonts w:ascii="Times New Roman" w:hAnsi="Times New Roman"/>
          <w:bCs/>
          <w:spacing w:val="-6"/>
          <w:sz w:val="28"/>
          <w:szCs w:val="28"/>
        </w:rPr>
        <w:t>Красн</w:t>
      </w:r>
      <w:r w:rsidR="00F02F6D">
        <w:rPr>
          <w:rFonts w:ascii="Times New Roman" w:hAnsi="Times New Roman"/>
          <w:bCs/>
          <w:spacing w:val="-6"/>
          <w:sz w:val="28"/>
          <w:szCs w:val="28"/>
        </w:rPr>
        <w:t>о</w:t>
      </w:r>
      <w:r w:rsidR="00F02F6D">
        <w:rPr>
          <w:rFonts w:ascii="Times New Roman" w:hAnsi="Times New Roman"/>
          <w:bCs/>
          <w:spacing w:val="-6"/>
          <w:sz w:val="28"/>
          <w:szCs w:val="28"/>
        </w:rPr>
        <w:t>щёковского</w:t>
      </w:r>
      <w:proofErr w:type="spellEnd"/>
      <w:r w:rsidR="00F02F6D">
        <w:rPr>
          <w:rFonts w:ascii="Times New Roman" w:hAnsi="Times New Roman"/>
          <w:bCs/>
          <w:spacing w:val="-6"/>
          <w:sz w:val="28"/>
          <w:szCs w:val="28"/>
        </w:rPr>
        <w:t xml:space="preserve"> района Алтайского 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 осуществлению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внеш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него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муниц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и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пальн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финансо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вого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контро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ля</w:t>
      </w:r>
      <w:r w:rsidR="00F02F6D" w:rsidRPr="00F02F6D">
        <w:rPr>
          <w:rFonts w:ascii="Times New Roman" w:hAnsi="Times New Roman"/>
          <w:sz w:val="28"/>
          <w:szCs w:val="28"/>
        </w:rPr>
        <w:t xml:space="preserve"> </w:t>
      </w:r>
      <w:r w:rsidR="00F02F6D" w:rsidRPr="00CD76C7">
        <w:rPr>
          <w:rFonts w:ascii="Times New Roman" w:hAnsi="Times New Roman"/>
          <w:sz w:val="28"/>
          <w:szCs w:val="28"/>
        </w:rPr>
        <w:t>Ко</w:t>
      </w:r>
      <w:r w:rsidR="00F02F6D" w:rsidRPr="00CD76C7">
        <w:rPr>
          <w:rFonts w:ascii="Times New Roman" w:hAnsi="Times New Roman"/>
          <w:sz w:val="28"/>
          <w:szCs w:val="28"/>
        </w:rPr>
        <w:t>н</w:t>
      </w:r>
      <w:r w:rsidR="00F02F6D" w:rsidRPr="00CD76C7">
        <w:rPr>
          <w:rFonts w:ascii="Times New Roman" w:hAnsi="Times New Roman"/>
          <w:sz w:val="28"/>
          <w:szCs w:val="28"/>
        </w:rPr>
        <w:t xml:space="preserve">трольно-счетному органу </w:t>
      </w:r>
      <w:proofErr w:type="spellStart"/>
      <w:r w:rsidR="00F02F6D" w:rsidRPr="00CD76C7">
        <w:rPr>
          <w:rFonts w:ascii="Times New Roman" w:hAnsi="Times New Roman"/>
          <w:sz w:val="28"/>
          <w:szCs w:val="28"/>
        </w:rPr>
        <w:t>Краснощ</w:t>
      </w:r>
      <w:r w:rsidR="00F02F6D" w:rsidRPr="00CD76C7">
        <w:rPr>
          <w:rFonts w:ascii="Times New Roman" w:hAnsi="Times New Roman"/>
          <w:sz w:val="28"/>
          <w:szCs w:val="28"/>
        </w:rPr>
        <w:t>ё</w:t>
      </w:r>
      <w:r w:rsidR="00F02F6D" w:rsidRPr="00CD76C7">
        <w:rPr>
          <w:rFonts w:ascii="Times New Roman" w:hAnsi="Times New Roman"/>
          <w:sz w:val="28"/>
          <w:szCs w:val="28"/>
        </w:rPr>
        <w:t>ковского</w:t>
      </w:r>
      <w:proofErr w:type="spellEnd"/>
      <w:r w:rsidR="00F02F6D" w:rsidRPr="00CD76C7">
        <w:rPr>
          <w:rFonts w:ascii="Times New Roman" w:hAnsi="Times New Roman"/>
          <w:sz w:val="28"/>
          <w:szCs w:val="28"/>
        </w:rPr>
        <w:t xml:space="preserve"> района</w:t>
      </w:r>
    </w:p>
    <w:p w:rsidR="00051BE7" w:rsidRDefault="00051BE7" w:rsidP="009A3F34">
      <w:pPr>
        <w:spacing w:after="0" w:line="240" w:lineRule="auto"/>
        <w:ind w:right="4819"/>
        <w:jc w:val="both"/>
        <w:rPr>
          <w:sz w:val="28"/>
          <w:szCs w:val="28"/>
        </w:rPr>
      </w:pPr>
    </w:p>
    <w:p w:rsidR="001F3A51" w:rsidRPr="001F3A51" w:rsidRDefault="00090ABB" w:rsidP="001F3A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926A3" w:rsidRPr="001F3A51">
        <w:rPr>
          <w:rFonts w:ascii="Times New Roman" w:hAnsi="Times New Roman"/>
          <w:sz w:val="28"/>
          <w:szCs w:val="28"/>
        </w:rPr>
        <w:t xml:space="preserve">В </w:t>
      </w:r>
      <w:r w:rsidR="0042741A" w:rsidRPr="001F3A51">
        <w:rPr>
          <w:rFonts w:ascii="Times New Roman" w:hAnsi="Times New Roman"/>
          <w:sz w:val="28"/>
          <w:szCs w:val="28"/>
        </w:rPr>
        <w:t>соответствии со статьей</w:t>
      </w:r>
      <w:r w:rsidR="001F3A51" w:rsidRPr="001F3A51">
        <w:rPr>
          <w:rFonts w:ascii="Times New Roman" w:hAnsi="Times New Roman"/>
          <w:sz w:val="28"/>
          <w:szCs w:val="28"/>
        </w:rPr>
        <w:t xml:space="preserve"> 265</w:t>
      </w:r>
      <w:r w:rsidR="00D926A3" w:rsidRPr="001F3A51">
        <w:rPr>
          <w:rFonts w:ascii="Times New Roman" w:hAnsi="Times New Roman"/>
          <w:sz w:val="28"/>
          <w:szCs w:val="28"/>
        </w:rPr>
        <w:t xml:space="preserve"> Бюджетного кодекса Российской Федер</w:t>
      </w:r>
      <w:r w:rsidR="00D926A3" w:rsidRPr="001F3A51">
        <w:rPr>
          <w:rFonts w:ascii="Times New Roman" w:hAnsi="Times New Roman"/>
          <w:sz w:val="28"/>
          <w:szCs w:val="28"/>
        </w:rPr>
        <w:t>а</w:t>
      </w:r>
      <w:r w:rsidR="00D926A3" w:rsidRPr="001F3A51">
        <w:rPr>
          <w:rFonts w:ascii="Times New Roman" w:hAnsi="Times New Roman"/>
          <w:sz w:val="28"/>
          <w:szCs w:val="28"/>
        </w:rPr>
        <w:t>ции,</w:t>
      </w:r>
      <w:r w:rsidR="00A70510" w:rsidRPr="001F3A51">
        <w:rPr>
          <w:rFonts w:ascii="Times New Roman" w:hAnsi="Times New Roman"/>
          <w:sz w:val="28"/>
          <w:szCs w:val="28"/>
        </w:rPr>
        <w:t xml:space="preserve"> статьей 15 Федерального закона от 06.10.2003г. № 131-ФЗ «Об общих принципах организации местного самоуправления в Российской Федерации»,</w:t>
      </w:r>
      <w:r w:rsidR="009A3F34" w:rsidRPr="001F3A51">
        <w:rPr>
          <w:rFonts w:ascii="Times New Roman" w:hAnsi="Times New Roman"/>
          <w:sz w:val="28"/>
          <w:szCs w:val="28"/>
        </w:rPr>
        <w:t xml:space="preserve"> </w:t>
      </w:r>
      <w:r w:rsidR="00A70510" w:rsidRPr="001F3A51">
        <w:rPr>
          <w:rFonts w:ascii="Times New Roman" w:hAnsi="Times New Roman"/>
          <w:sz w:val="28"/>
          <w:szCs w:val="28"/>
        </w:rPr>
        <w:t>частью 11 статьи 3 Федерального закона</w:t>
      </w:r>
      <w:r w:rsidR="00D926A3" w:rsidRPr="001F3A51">
        <w:rPr>
          <w:rFonts w:ascii="Times New Roman" w:hAnsi="Times New Roman"/>
          <w:sz w:val="28"/>
          <w:szCs w:val="28"/>
        </w:rPr>
        <w:t xml:space="preserve"> от 07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FD118F" w:rsidRPr="001F3A51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9A3F34" w:rsidRPr="001F3A51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="009A3F34" w:rsidRPr="001F3A51">
        <w:rPr>
          <w:rFonts w:ascii="Times New Roman" w:hAnsi="Times New Roman"/>
          <w:sz w:val="28"/>
          <w:szCs w:val="28"/>
        </w:rPr>
        <w:t xml:space="preserve"> </w:t>
      </w:r>
      <w:r w:rsidR="00FD118F" w:rsidRPr="001F3A51">
        <w:rPr>
          <w:rFonts w:ascii="Times New Roman" w:hAnsi="Times New Roman"/>
          <w:sz w:val="28"/>
          <w:szCs w:val="28"/>
        </w:rPr>
        <w:t xml:space="preserve"> </w:t>
      </w:r>
      <w:r w:rsidR="00F02F6D" w:rsidRPr="001F3A51">
        <w:rPr>
          <w:rFonts w:ascii="Times New Roman" w:hAnsi="Times New Roman"/>
          <w:sz w:val="28"/>
          <w:szCs w:val="28"/>
        </w:rPr>
        <w:t xml:space="preserve">сельсовет </w:t>
      </w:r>
      <w:proofErr w:type="spellStart"/>
      <w:r w:rsidR="00F02F6D" w:rsidRPr="001F3A51">
        <w:rPr>
          <w:rFonts w:ascii="Times New Roman" w:hAnsi="Times New Roman"/>
          <w:sz w:val="28"/>
          <w:szCs w:val="28"/>
        </w:rPr>
        <w:t>Краснощёковск</w:t>
      </w:r>
      <w:r w:rsidR="00F02F6D" w:rsidRPr="001F3A51">
        <w:rPr>
          <w:rFonts w:ascii="Times New Roman" w:hAnsi="Times New Roman"/>
          <w:sz w:val="28"/>
          <w:szCs w:val="28"/>
        </w:rPr>
        <w:t>о</w:t>
      </w:r>
      <w:r w:rsidR="001F3A51" w:rsidRPr="001F3A51">
        <w:rPr>
          <w:rFonts w:ascii="Times New Roman" w:hAnsi="Times New Roman"/>
          <w:sz w:val="28"/>
          <w:szCs w:val="28"/>
        </w:rPr>
        <w:t>го</w:t>
      </w:r>
      <w:proofErr w:type="spellEnd"/>
      <w:r w:rsidR="00F02F6D" w:rsidRPr="001F3A51">
        <w:rPr>
          <w:rFonts w:ascii="Times New Roman" w:hAnsi="Times New Roman"/>
          <w:sz w:val="28"/>
          <w:szCs w:val="28"/>
        </w:rPr>
        <w:t xml:space="preserve"> района </w:t>
      </w:r>
      <w:r w:rsidR="00FD118F" w:rsidRPr="001F3A51">
        <w:rPr>
          <w:rFonts w:ascii="Times New Roman" w:hAnsi="Times New Roman"/>
          <w:sz w:val="28"/>
          <w:szCs w:val="28"/>
        </w:rPr>
        <w:t>Алтайского края,</w:t>
      </w:r>
      <w:r w:rsidR="009A3F34" w:rsidRPr="001F3A51">
        <w:rPr>
          <w:rFonts w:ascii="Times New Roman" w:hAnsi="Times New Roman"/>
          <w:sz w:val="28"/>
          <w:szCs w:val="28"/>
        </w:rPr>
        <w:t xml:space="preserve"> </w:t>
      </w:r>
      <w:r w:rsidR="001F3A51" w:rsidRPr="001F3A51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1F3A51" w:rsidRPr="001F3A51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1F3A51" w:rsidRPr="001F3A5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1F3A51" w:rsidRPr="001F3A51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1F3A51" w:rsidRPr="001F3A51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FD118F" w:rsidRPr="001F3A51" w:rsidRDefault="001F3A51" w:rsidP="001F3A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F3A51">
        <w:rPr>
          <w:rFonts w:ascii="Times New Roman" w:hAnsi="Times New Roman"/>
          <w:sz w:val="28"/>
          <w:szCs w:val="28"/>
        </w:rPr>
        <w:t>РЕШИЛ:</w:t>
      </w:r>
    </w:p>
    <w:p w:rsidR="00090ABB" w:rsidRPr="00090ABB" w:rsidRDefault="001F3A51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0FAC" w:rsidRPr="00090ABB">
        <w:rPr>
          <w:rFonts w:ascii="Times New Roman" w:hAnsi="Times New Roman"/>
          <w:sz w:val="28"/>
          <w:szCs w:val="28"/>
        </w:rPr>
        <w:t>1</w:t>
      </w:r>
      <w:r w:rsidR="00C40417" w:rsidRPr="00090ABB">
        <w:rPr>
          <w:rFonts w:ascii="Times New Roman" w:hAnsi="Times New Roman"/>
          <w:sz w:val="28"/>
          <w:szCs w:val="28"/>
        </w:rPr>
        <w:t>.З</w:t>
      </w:r>
      <w:r w:rsidRPr="00090ABB">
        <w:rPr>
          <w:rFonts w:ascii="Times New Roman" w:hAnsi="Times New Roman"/>
          <w:sz w:val="28"/>
          <w:szCs w:val="28"/>
        </w:rPr>
        <w:t>аключить Соглашение</w:t>
      </w:r>
      <w:r w:rsidR="00C40417" w:rsidRPr="00090ABB">
        <w:rPr>
          <w:rFonts w:ascii="Times New Roman" w:hAnsi="Times New Roman"/>
          <w:sz w:val="28"/>
          <w:szCs w:val="28"/>
        </w:rPr>
        <w:t xml:space="preserve"> </w:t>
      </w:r>
      <w:r w:rsidRPr="00090ABB">
        <w:rPr>
          <w:rFonts w:ascii="Times New Roman" w:hAnsi="Times New Roman"/>
          <w:sz w:val="28"/>
          <w:szCs w:val="28"/>
        </w:rPr>
        <w:t xml:space="preserve">о передаче полномочий  контрольно-счетного  органа муниципального образования  </w:t>
      </w:r>
      <w:proofErr w:type="spellStart"/>
      <w:r w:rsidRPr="00090ABB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090ABB">
        <w:rPr>
          <w:rFonts w:ascii="Times New Roman" w:hAnsi="Times New Roman"/>
          <w:sz w:val="28"/>
          <w:szCs w:val="28"/>
        </w:rPr>
        <w:t xml:space="preserve"> сельсовет  </w:t>
      </w:r>
      <w:proofErr w:type="spellStart"/>
      <w:r w:rsidRPr="00090ABB">
        <w:rPr>
          <w:rFonts w:ascii="Times New Roman" w:hAnsi="Times New Roman"/>
          <w:sz w:val="28"/>
          <w:szCs w:val="28"/>
        </w:rPr>
        <w:t>Красн</w:t>
      </w:r>
      <w:r w:rsidRPr="00090ABB">
        <w:rPr>
          <w:rFonts w:ascii="Times New Roman" w:hAnsi="Times New Roman"/>
          <w:sz w:val="28"/>
          <w:szCs w:val="28"/>
        </w:rPr>
        <w:t>о</w:t>
      </w:r>
      <w:r w:rsidRPr="00090ABB">
        <w:rPr>
          <w:rFonts w:ascii="Times New Roman" w:hAnsi="Times New Roman"/>
          <w:sz w:val="28"/>
          <w:szCs w:val="28"/>
        </w:rPr>
        <w:t>щёковского</w:t>
      </w:r>
      <w:proofErr w:type="spellEnd"/>
      <w:r w:rsidRPr="00090ABB">
        <w:rPr>
          <w:rFonts w:ascii="Times New Roman" w:hAnsi="Times New Roman"/>
          <w:sz w:val="28"/>
          <w:szCs w:val="28"/>
        </w:rPr>
        <w:t xml:space="preserve"> района Алтайского края  по осуществлению внешнего муниц</w:t>
      </w:r>
      <w:r w:rsidRPr="00090ABB">
        <w:rPr>
          <w:rFonts w:ascii="Times New Roman" w:hAnsi="Times New Roman"/>
          <w:sz w:val="28"/>
          <w:szCs w:val="28"/>
        </w:rPr>
        <w:t>и</w:t>
      </w:r>
      <w:r w:rsidRPr="00090ABB">
        <w:rPr>
          <w:rFonts w:ascii="Times New Roman" w:hAnsi="Times New Roman"/>
          <w:sz w:val="28"/>
          <w:szCs w:val="28"/>
        </w:rPr>
        <w:t xml:space="preserve">пального финансового контроля  Контрольно-счетному органу </w:t>
      </w:r>
      <w:proofErr w:type="spellStart"/>
      <w:r w:rsidRPr="00090ABB">
        <w:rPr>
          <w:rFonts w:ascii="Times New Roman" w:hAnsi="Times New Roman"/>
          <w:sz w:val="28"/>
          <w:szCs w:val="28"/>
        </w:rPr>
        <w:t>Краснощёко</w:t>
      </w:r>
      <w:r w:rsidRPr="00090ABB">
        <w:rPr>
          <w:rFonts w:ascii="Times New Roman" w:hAnsi="Times New Roman"/>
          <w:sz w:val="28"/>
          <w:szCs w:val="28"/>
        </w:rPr>
        <w:t>в</w:t>
      </w:r>
      <w:r w:rsidRPr="00090ABB">
        <w:rPr>
          <w:rFonts w:ascii="Times New Roman" w:hAnsi="Times New Roman"/>
          <w:sz w:val="28"/>
          <w:szCs w:val="28"/>
        </w:rPr>
        <w:t>ского</w:t>
      </w:r>
      <w:proofErr w:type="spellEnd"/>
      <w:r w:rsidRPr="00090ABB">
        <w:rPr>
          <w:rFonts w:ascii="Times New Roman" w:hAnsi="Times New Roman"/>
          <w:sz w:val="28"/>
          <w:szCs w:val="28"/>
        </w:rPr>
        <w:t xml:space="preserve"> района;</w:t>
      </w:r>
    </w:p>
    <w:p w:rsidR="00090ABB" w:rsidRPr="00090ABB" w:rsidRDefault="00090ABB" w:rsidP="001F3A5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090ABB">
        <w:rPr>
          <w:rFonts w:ascii="Times New Roman" w:hAnsi="Times New Roman"/>
          <w:sz w:val="28"/>
          <w:szCs w:val="28"/>
        </w:rPr>
        <w:t xml:space="preserve">2. Признать утратившим силу решение Совета депутатов </w:t>
      </w:r>
      <w:proofErr w:type="spellStart"/>
      <w:r w:rsidRPr="00090ABB">
        <w:rPr>
          <w:rFonts w:ascii="Times New Roman" w:hAnsi="Times New Roman"/>
          <w:sz w:val="28"/>
          <w:szCs w:val="28"/>
        </w:rPr>
        <w:t>Краснощёко</w:t>
      </w:r>
      <w:r w:rsidRPr="00090ABB">
        <w:rPr>
          <w:rFonts w:ascii="Times New Roman" w:hAnsi="Times New Roman"/>
          <w:sz w:val="28"/>
          <w:szCs w:val="28"/>
        </w:rPr>
        <w:t>в</w:t>
      </w:r>
      <w:r w:rsidRPr="00090ABB">
        <w:rPr>
          <w:rFonts w:ascii="Times New Roman" w:hAnsi="Times New Roman"/>
          <w:sz w:val="28"/>
          <w:szCs w:val="28"/>
        </w:rPr>
        <w:t>ского</w:t>
      </w:r>
      <w:proofErr w:type="spellEnd"/>
      <w:r w:rsidRPr="00090AB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90ABB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090ABB">
        <w:rPr>
          <w:rFonts w:ascii="Times New Roman" w:hAnsi="Times New Roman"/>
          <w:sz w:val="28"/>
          <w:szCs w:val="28"/>
        </w:rPr>
        <w:t xml:space="preserve"> района Алтайского края от 02.09.2022 № 102.</w:t>
      </w:r>
    </w:p>
    <w:p w:rsidR="00090ABB" w:rsidRPr="00090ABB" w:rsidRDefault="00090ABB" w:rsidP="00090AB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90ABB">
        <w:rPr>
          <w:rFonts w:ascii="Times New Roman" w:hAnsi="Times New Roman"/>
          <w:sz w:val="28"/>
          <w:szCs w:val="28"/>
        </w:rPr>
        <w:t xml:space="preserve">        </w:t>
      </w:r>
      <w:r w:rsidR="001F3A51" w:rsidRPr="00090ABB">
        <w:rPr>
          <w:rFonts w:ascii="Times New Roman" w:hAnsi="Times New Roman"/>
          <w:sz w:val="28"/>
          <w:szCs w:val="28"/>
        </w:rPr>
        <w:t>3. Настоящее решение обнародовать в установленном Уставом муниц</w:t>
      </w:r>
      <w:r w:rsidR="001F3A51" w:rsidRPr="00090ABB">
        <w:rPr>
          <w:rFonts w:ascii="Times New Roman" w:hAnsi="Times New Roman"/>
          <w:sz w:val="28"/>
          <w:szCs w:val="28"/>
        </w:rPr>
        <w:t>и</w:t>
      </w:r>
      <w:r w:rsidR="001F3A51" w:rsidRPr="00090ABB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1F3A51" w:rsidRPr="00090ABB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="001F3A51" w:rsidRPr="00090ABB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1F3A51" w:rsidRPr="00090ABB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1F3A51" w:rsidRPr="00090ABB">
        <w:rPr>
          <w:rFonts w:ascii="Times New Roman" w:hAnsi="Times New Roman"/>
          <w:sz w:val="28"/>
          <w:szCs w:val="28"/>
        </w:rPr>
        <w:t xml:space="preserve"> района Алтайского края порядке.</w:t>
      </w:r>
    </w:p>
    <w:p w:rsidR="00090ABB" w:rsidRPr="00090ABB" w:rsidRDefault="00090ABB" w:rsidP="00090AB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90ABB">
        <w:rPr>
          <w:rFonts w:ascii="Times New Roman" w:hAnsi="Times New Roman"/>
          <w:sz w:val="28"/>
          <w:szCs w:val="28"/>
        </w:rPr>
        <w:t xml:space="preserve">       4. Контроль за исполнением настоящего решения возложить на постоя</w:t>
      </w:r>
      <w:r w:rsidRPr="00090ABB">
        <w:rPr>
          <w:rFonts w:ascii="Times New Roman" w:hAnsi="Times New Roman"/>
          <w:sz w:val="28"/>
          <w:szCs w:val="28"/>
        </w:rPr>
        <w:t>н</w:t>
      </w:r>
      <w:r w:rsidRPr="00090ABB">
        <w:rPr>
          <w:rFonts w:ascii="Times New Roman" w:hAnsi="Times New Roman"/>
          <w:sz w:val="28"/>
          <w:szCs w:val="28"/>
        </w:rPr>
        <w:t>ную комиссию по бюджету, налогам и кредитной политике.</w:t>
      </w:r>
    </w:p>
    <w:p w:rsidR="001F3A51" w:rsidRPr="00090ABB" w:rsidRDefault="00090ABB" w:rsidP="001F3A5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90ABB">
        <w:rPr>
          <w:rFonts w:ascii="Times New Roman" w:hAnsi="Times New Roman"/>
          <w:sz w:val="28"/>
          <w:szCs w:val="28"/>
        </w:rPr>
        <w:t xml:space="preserve">        5</w:t>
      </w:r>
      <w:r w:rsidR="001F3A51" w:rsidRPr="00090ABB">
        <w:rPr>
          <w:rFonts w:ascii="Times New Roman" w:hAnsi="Times New Roman"/>
          <w:sz w:val="28"/>
          <w:szCs w:val="28"/>
        </w:rPr>
        <w:t>. Контроль за исполнением решения оставляю за собой.</w:t>
      </w:r>
    </w:p>
    <w:p w:rsidR="001F3A51" w:rsidRDefault="001F3A51" w:rsidP="001F3A51">
      <w:pPr>
        <w:jc w:val="both"/>
        <w:rPr>
          <w:sz w:val="28"/>
          <w:szCs w:val="28"/>
        </w:rPr>
      </w:pPr>
    </w:p>
    <w:p w:rsidR="001F3A51" w:rsidRPr="00090ABB" w:rsidRDefault="001F3A51" w:rsidP="001F3A51">
      <w:pPr>
        <w:jc w:val="both"/>
        <w:rPr>
          <w:rFonts w:ascii="Times New Roman" w:hAnsi="Times New Roman"/>
          <w:sz w:val="28"/>
          <w:szCs w:val="28"/>
        </w:rPr>
      </w:pPr>
      <w:r w:rsidRPr="00090ABB">
        <w:rPr>
          <w:rFonts w:ascii="Times New Roman" w:hAnsi="Times New Roman"/>
          <w:sz w:val="28"/>
          <w:szCs w:val="28"/>
        </w:rPr>
        <w:t xml:space="preserve">Глава сельсовета                                                                            Ю.В. </w:t>
      </w:r>
      <w:proofErr w:type="spellStart"/>
      <w:r w:rsidRPr="00090ABB">
        <w:rPr>
          <w:rFonts w:ascii="Times New Roman" w:hAnsi="Times New Roman"/>
          <w:sz w:val="28"/>
          <w:szCs w:val="28"/>
        </w:rPr>
        <w:t>Бердюгин</w:t>
      </w:r>
      <w:proofErr w:type="spellEnd"/>
    </w:p>
    <w:p w:rsidR="001F3A51" w:rsidRPr="001F3A51" w:rsidRDefault="001F3A51" w:rsidP="001F3A5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3E77" w:rsidRPr="001F3A51" w:rsidRDefault="001F3A51" w:rsidP="001F3A51">
      <w:pPr>
        <w:pStyle w:val="a7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090ABB" w:rsidRPr="00CD76C7" w:rsidRDefault="00090ABB" w:rsidP="00090ABB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СОГЛАШЕНИЕ</w:t>
      </w:r>
    </w:p>
    <w:p w:rsidR="00090ABB" w:rsidRDefault="00090ABB" w:rsidP="00090ABB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о передаче полномочий  контрольно-счетного  органа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</w:t>
      </w:r>
      <w:r w:rsidRPr="00CD76C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 Алта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 xml:space="preserve">ского края  по осуществлению внешнего муниципального финансового </w:t>
      </w:r>
    </w:p>
    <w:p w:rsidR="00090ABB" w:rsidRPr="00CD76C7" w:rsidRDefault="00090ABB" w:rsidP="00090ABB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 xml:space="preserve">Контрольно-счетному органу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</w:t>
      </w:r>
    </w:p>
    <w:p w:rsidR="00090ABB" w:rsidRPr="00CD76C7" w:rsidRDefault="00090ABB" w:rsidP="00090ABB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 2023г.</w:t>
      </w:r>
      <w:r w:rsidRPr="00CD76C7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CD76C7">
        <w:rPr>
          <w:rFonts w:ascii="Times New Roman" w:hAnsi="Times New Roman"/>
          <w:sz w:val="28"/>
          <w:szCs w:val="28"/>
        </w:rPr>
        <w:t xml:space="preserve">  с. Краснощёково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В целях реализации Бюджетного кодекса РФ, в соответствии с Фед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ральным законом от 06.10.2003 № 131-ФЗ «Об общих принципах организ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ции местного самоуправления в Российской Федерации», Федеральным 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коном  от 07.12.2011 № 6-ФЗ «Об общих принципах организации и деятел</w:t>
      </w:r>
      <w:r w:rsidRPr="00CD76C7">
        <w:rPr>
          <w:rFonts w:ascii="Times New Roman" w:hAnsi="Times New Roman"/>
          <w:sz w:val="28"/>
          <w:szCs w:val="28"/>
        </w:rPr>
        <w:t>ь</w:t>
      </w:r>
      <w:r w:rsidRPr="00CD76C7">
        <w:rPr>
          <w:rFonts w:ascii="Times New Roman" w:hAnsi="Times New Roman"/>
          <w:sz w:val="28"/>
          <w:szCs w:val="28"/>
        </w:rPr>
        <w:t>ности контрольно-счетных органов субъектов Российской Федерации и м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 xml:space="preserve">ниципальных образований»,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районный Совет   депутатов (далее – представительный орган муниципального района) в лице председ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 xml:space="preserve">теля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районного Совета депутатов Ханиной Галины Але</w:t>
      </w:r>
      <w:r w:rsidRPr="00CD76C7">
        <w:rPr>
          <w:rFonts w:ascii="Times New Roman" w:hAnsi="Times New Roman"/>
          <w:sz w:val="28"/>
          <w:szCs w:val="28"/>
        </w:rPr>
        <w:t>к</w:t>
      </w:r>
      <w:r w:rsidRPr="00CD76C7">
        <w:rPr>
          <w:rFonts w:ascii="Times New Roman" w:hAnsi="Times New Roman"/>
          <w:sz w:val="28"/>
          <w:szCs w:val="28"/>
        </w:rPr>
        <w:t xml:space="preserve">сеевны, действующего на основании Устава муниципального образования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 Алтайского края, Контрольно-счетный орган </w:t>
      </w:r>
      <w:proofErr w:type="spellStart"/>
      <w:r w:rsidRPr="00CD76C7">
        <w:rPr>
          <w:rFonts w:ascii="Times New Roman" w:hAnsi="Times New Roman"/>
          <w:spacing w:val="-1"/>
          <w:sz w:val="28"/>
          <w:szCs w:val="28"/>
        </w:rPr>
        <w:t>Кра</w:t>
      </w:r>
      <w:r w:rsidRPr="00CD76C7">
        <w:rPr>
          <w:rFonts w:ascii="Times New Roman" w:hAnsi="Times New Roman"/>
          <w:spacing w:val="-1"/>
          <w:sz w:val="28"/>
          <w:szCs w:val="28"/>
        </w:rPr>
        <w:t>с</w:t>
      </w:r>
      <w:r w:rsidRPr="00CD76C7">
        <w:rPr>
          <w:rFonts w:ascii="Times New Roman" w:hAnsi="Times New Roman"/>
          <w:spacing w:val="-1"/>
          <w:sz w:val="28"/>
          <w:szCs w:val="28"/>
        </w:rPr>
        <w:t>нощёковского</w:t>
      </w:r>
      <w:proofErr w:type="spellEnd"/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, в лице председателя </w:t>
      </w:r>
      <w:proofErr w:type="spellStart"/>
      <w:r w:rsidRPr="00CD76C7">
        <w:rPr>
          <w:rFonts w:ascii="Times New Roman" w:hAnsi="Times New Roman"/>
          <w:sz w:val="28"/>
          <w:szCs w:val="28"/>
        </w:rPr>
        <w:t>Польниковой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Галины Николаевны, действующего на основании Положения о контрольно-счетном органе </w:t>
      </w:r>
      <w:proofErr w:type="spellStart"/>
      <w:r w:rsidRPr="00CD76C7">
        <w:rPr>
          <w:rFonts w:ascii="Times New Roman" w:hAnsi="Times New Roman"/>
          <w:spacing w:val="-1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Совет депут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тов  </w:t>
      </w:r>
      <w:proofErr w:type="spellStart"/>
      <w:r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 сельсовета </w:t>
      </w:r>
      <w:proofErr w:type="spellStart"/>
      <w:r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Алтайского края (далее – представительный орган поселения), в лице главы сельсовета </w:t>
      </w:r>
      <w:proofErr w:type="spellStart"/>
      <w:r>
        <w:rPr>
          <w:rFonts w:ascii="Times New Roman" w:hAnsi="Times New Roman"/>
          <w:sz w:val="28"/>
          <w:szCs w:val="28"/>
        </w:rPr>
        <w:t>Бердюгина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Юрия Васильевича</w:t>
      </w:r>
      <w:r w:rsidRPr="00CD76C7">
        <w:rPr>
          <w:rFonts w:ascii="Times New Roman" w:hAnsi="Times New Roman"/>
          <w:sz w:val="28"/>
          <w:szCs w:val="28"/>
        </w:rPr>
        <w:t>, действующего на основании Устава муниц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 xml:space="preserve">пального образования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 </w:t>
      </w:r>
      <w:proofErr w:type="spellStart"/>
      <w:r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, далее именуемые «Стороны», заключили настоящее Соглашение о нижеследующем: 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AA7A0A" w:rsidRDefault="00090ABB" w:rsidP="00AA7A0A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bookmark1"/>
      <w:r w:rsidRPr="00AA7A0A">
        <w:rPr>
          <w:rFonts w:ascii="Times New Roman" w:hAnsi="Times New Roman"/>
          <w:b/>
          <w:sz w:val="28"/>
          <w:szCs w:val="28"/>
        </w:rPr>
        <w:t>1.Общие положения</w:t>
      </w:r>
      <w:bookmarkEnd w:id="0"/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передача контрольно-счетному органу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 Алтайского края  полномочий контрольно-счетного органа  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CD76C7">
        <w:rPr>
          <w:rFonts w:ascii="Times New Roman" w:hAnsi="Times New Roman"/>
          <w:sz w:val="28"/>
          <w:szCs w:val="28"/>
        </w:rPr>
        <w:t xml:space="preserve"> по осуществлению внешнего мун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ципального финансового контроля и передача из бюджета поселения в ра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онный бюджет межбюджетных трансфертов на осуществление переданных полномочий.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1.2. Контрольно-счетному органу 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 передаются  полномочия контрольно-счетного органа поселения, установленные фед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ральными законами, законами Алтайского края, уставом поселения и норм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тивно правовыми актами поселения</w:t>
      </w:r>
      <w:r>
        <w:rPr>
          <w:rFonts w:ascii="Times New Roman" w:hAnsi="Times New Roman"/>
          <w:sz w:val="28"/>
          <w:szCs w:val="28"/>
        </w:rPr>
        <w:t>: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1) организация и осуществление контроля за законностью и эффекти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ностью использования средств местного бюджета, а также иных средств в случаях, предусмотренных законодательством Российской Федерации;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2) экспертиза проектов местного бюджета, проверка и анализ обосн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ванности его показателей;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3) внешняя проверка годового отчета об исполнении местного бюдж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та;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4) проведение аудита в сфере закупок товаров, работ и услуг в соотве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ствии с Федеральным законом от 05.04.2013 № 44-ФЗ «О контрактной сист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ме в сфере закупок товаров, работ, услуг для обеспечения государственных и муниципальных нужд»;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5) оценка эффективности формирования муниципальной собственн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сти, управления и распоряжения такой собственностью и контроль за собл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дением установленного порядка формирования такой собственности, упра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ления и распоряжения такой собственностью (включая исключительные пр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ва на результаты интеллектуальной деятельности);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чительств или обеспечения исполнения обязательств другими способами по сделкам, совершаемым юридическими лицами и индивидуальными предпр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нимателями за счет средств местного бюджета и имущества, находящегося в муниципальной собственности;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7) экспертиза проектов муниципальных правовых актов в части, к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пальных программ);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8) анализ и мониторинг бюджетного процесса в муниципальном обр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зовании, в том числе подготовка предложений по устранению выявленных отклонений в бюджетном процессе и совершенствованию бюджетного зак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нодательства Российской Федерации;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9) проведение оперативного анализа исполнения и контроля за орган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зацией исполнения местного бюджета в текущем финансовом году, ежеква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тальное представление информации о ходе исполнения местного бюджета, о результатах проведенных контрольных и экспертно-аналитических мер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приятий в представительный орган муниципального образования и главе м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ниципального образования;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10) осуществление контроля за состоянием муниципального внутре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него и внешнего долга;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11) оценка реализуемости, рисков и результатов достижения целей с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циально-экономического развития муниципального образования, предусмо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ренных документами стратегического планирования муниципального обр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зования, в пределах компетенции контрольно-счетного органа муниципал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образования;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12) участие в пределах полномочий в мероприятиях, направленных на противодействие коррупции; </w:t>
      </w:r>
    </w:p>
    <w:p w:rsidR="00090ABB" w:rsidRPr="00090ABB" w:rsidRDefault="00090ABB" w:rsidP="00090A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13) иные полномочия в сфере внешнего муниципального финансового контроля, установленные федеральными законами, законами субъекта Ро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сийской Федерации, уставом и нормативными правовыми актами </w:t>
      </w:r>
      <w:proofErr w:type="spellStart"/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Краснощ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>ковского</w:t>
      </w:r>
      <w:proofErr w:type="spellEnd"/>
      <w:r w:rsidRPr="00090AB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районного Совета депутатов.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1.4. Включение в планы работы контрольно-счетного органа других ко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>трольных и экспертно-аналитических мероприятий в рамках внешнего мун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ципального контроля в отношении средств бюджета поселения и муниц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пального имущества поселения по предложению Совета депутатов поселения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ных трансфертов для их исполнения. На выполнение указанных мероприятий заключаются дополнительные соглашения.</w:t>
      </w:r>
    </w:p>
    <w:p w:rsidR="00090ABB" w:rsidRPr="00CD76C7" w:rsidRDefault="00090ABB" w:rsidP="00090ABB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2. Срок действия Соглашения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2.1. Соглашение заключено сроком на 1 год и действует в период с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мента его подписания.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2.2. 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ствия Соглашения, Соглашение считается пролонгированным на срок три г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да.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2.2. В случае если решением представительного органа  поселения о бюджете поселения  не будут утверждены межбюджетные трансферты ра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онному бюджету, предусмотренные настоящим Соглашением, действие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глашения приостанавливается с начала  финансового года до момента  у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верждения соответствующих межбюджетных трансфертов.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D8675C" w:rsidRDefault="00090ABB" w:rsidP="00090ABB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r w:rsidRPr="00D8675C">
        <w:rPr>
          <w:rFonts w:ascii="Times New Roman" w:hAnsi="Times New Roman"/>
          <w:b/>
          <w:sz w:val="28"/>
          <w:szCs w:val="28"/>
        </w:rPr>
        <w:t>3. Права и обязанности Сторон</w:t>
      </w:r>
      <w:bookmarkEnd w:id="1"/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3.1.  Представительный орган муниципального района: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3.1.1.Устанавливает в муниципальных правовых актах полномочия ко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>трольно-счетного органа  по осуществлению предусмотренных настоящим Соглашением полномочий;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3.1.2.Устанавливает штатную численность контрольно-счетного органа с учетом необходимости осуществления предусмотренных настоящим Согл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шением полномочий;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3.1.3.Имеет право дополнительно использовать собственные  матер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 xml:space="preserve">альные ресурсы и финансовые средства на исполнение контрольно- счетным органом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 района  предусмотренных настоящим Соглаш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3.1.4.Имеет право получать от контрольно-счетного органа  информ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цию об осуществлении предусмотренных настоящим Соглашением полн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мочий и результатах проведенных контрольных и экспертно-аналитических мероприятиях.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 Контрольно-счетный  орган района: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3.2.1.Ежегодно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селения.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3.2.2.Включает в планы работы контрольные и экспертно-аналитические мероприятия согласно заключенным дополнительным соглашениям.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3.2.3.Проводит предусмотренные планом своей работы мероприятия в порядке установленном регламентом и стандартами внешнего муниципал</w:t>
      </w:r>
      <w:r w:rsidRPr="00CD76C7">
        <w:rPr>
          <w:rFonts w:ascii="Times New Roman" w:hAnsi="Times New Roman"/>
          <w:sz w:val="28"/>
          <w:szCs w:val="28"/>
        </w:rPr>
        <w:t>ь</w:t>
      </w:r>
      <w:r w:rsidRPr="00CD76C7">
        <w:rPr>
          <w:rFonts w:ascii="Times New Roman" w:hAnsi="Times New Roman"/>
          <w:sz w:val="28"/>
          <w:szCs w:val="28"/>
        </w:rPr>
        <w:t>ного финансового контроля для соответствующих мероприятий, и в сроки, установленные утвержденным планом..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3.2.4.Для подготовки к внешней проверке годового отчета об исполн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нии бюджета поселения имеет право в течение соответствующего года ос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>ществлять контроль за исполнением бюджета поселения и использованием средств бюджета поселения.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3.2.5.Определяет формы, цели, задачи и исполнителей проводимых м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роприятий, 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3.2.6.Имеет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ем их специалистов и независимых экспертов.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3.2.7.Направляет отчеты и заключения по результатам проведенных м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роприятий представительному органу  поселения и главе поселения, разм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щает информацию о проведенных мероприятиях на официальном сайте а</w:t>
      </w:r>
      <w:r w:rsidRPr="00CD76C7">
        <w:rPr>
          <w:rFonts w:ascii="Times New Roman" w:hAnsi="Times New Roman"/>
          <w:sz w:val="28"/>
          <w:szCs w:val="28"/>
        </w:rPr>
        <w:t>д</w:t>
      </w:r>
      <w:r w:rsidRPr="00CD76C7">
        <w:rPr>
          <w:rFonts w:ascii="Times New Roman" w:hAnsi="Times New Roman"/>
          <w:sz w:val="28"/>
          <w:szCs w:val="28"/>
        </w:rPr>
        <w:t xml:space="preserve">министрации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 в сети Интернет.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3.2.8.Направляет представления и предписания администрации посел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ния, другим проверяемым органам и организациям, принимает другие пред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>смотренные законодательством меры по предотвращению и устранению в</w:t>
      </w:r>
      <w:r w:rsidRPr="00CD76C7">
        <w:rPr>
          <w:rFonts w:ascii="Times New Roman" w:hAnsi="Times New Roman"/>
          <w:sz w:val="28"/>
          <w:szCs w:val="28"/>
        </w:rPr>
        <w:t>ы</w:t>
      </w:r>
      <w:r w:rsidRPr="00CD76C7">
        <w:rPr>
          <w:rFonts w:ascii="Times New Roman" w:hAnsi="Times New Roman"/>
          <w:sz w:val="28"/>
          <w:szCs w:val="28"/>
        </w:rPr>
        <w:t>являемых нарушений.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3.2.9.При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3.2.10.В случае возникновения препятствий для осуществления пред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>смотренных настоящим Соглашением полномочий обращается в представ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тельный орган поселения с предложениями по их устранению.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3.2.11.Обеспечивает использование межбюджетных трансфертов,  пр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дусмотренных настоящим Соглашением  на оплату труда своих работников с начислениями, материально-техническое обеспечение, на оплату курсов п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вышения квалификации.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3.2.12.Имеет право использовать средства предусмотренных настоящим Соглашением межбюджетных трансфертов на компенсацию расходов, ос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>ществленных до поступления указанных межбюджетных трансфертов в ра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онный бюджет.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3.2.13.Обеспечивает предоставление представительному органу посел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ния и администрации поселения ежегодных отчетов об использовании пред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>смотренных настоящим Соглашением межбюджетных трансфертов.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3.2.14. Ежегодно предоставляет  представительному органу поселения информацию  об осуществлении предусмотренных настоящим Соглашением полномочий.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3.2.15.Имеет право приостановить осуществление предусмотренных н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стоящим Соглашением полномочий в случае невыполнения настоящего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 xml:space="preserve">глашения в части  обеспечения перечисления межбюджетных трансфертов в бюджет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 Представительный орган поселения: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3.3.1.Утверждает в  решении о бюджете поселения на очередной фина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 xml:space="preserve">совый год межбюджетные трансферты  бюджету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  на осуществление переданных полномочий в объеме, определенном в соо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ветствии с предусмотренными настоящим Соглашением порядком  и обесп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 xml:space="preserve">чивает их перечисление в районный бюджет. 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3.3.2.Направляет в контрольно-счетный орган района  предложения о проведении контрольных и экспертно-аналитических мероприятий, которые могут включать рекомендации по срокам, целям и задачам проводимых м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роприятий, способы проведения, проверяемые органы и организации;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3.3.3.Рассматривает отчеты и заключения, а также предложения ко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>трольно-счетного органа по результатам проведения контрольных и экспер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но-аналитических мероприятий.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глашением полномочий, принимает необходимые для их устранения мун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ципальные правовые акты.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3.3.5. Имеет право опубликовывать информацию о проведенных мер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приятиях в средствах массовой информации, направлять отчеты и заключ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ния контрольно-счетного органа  района другим органам и организациям.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3.3.6.Получает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3.3.7.Имеет право приостановить перечисление предусмотренных н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стоящим Соглашением межбюджетных трансфертов в случае невыполнения контрольно-счетным органом обязательств, принятых в соответствии с н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стоящим Соглашением.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3.4. 8.Стороны имеют право принимать иные меры, необходимые для реализации настоящего Соглашения.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4. Ответственность сторон: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4.1. Стороны несут ответственность за неисполнение (ненадлежащее и</w:t>
      </w:r>
      <w:r w:rsidRPr="00CD76C7">
        <w:rPr>
          <w:rFonts w:ascii="Times New Roman" w:hAnsi="Times New Roman"/>
          <w:sz w:val="28"/>
          <w:szCs w:val="28"/>
        </w:rPr>
        <w:t>с</w:t>
      </w:r>
      <w:r w:rsidRPr="00CD76C7">
        <w:rPr>
          <w:rFonts w:ascii="Times New Roman" w:hAnsi="Times New Roman"/>
          <w:sz w:val="28"/>
          <w:szCs w:val="28"/>
        </w:rPr>
        <w:t>полнение) предусмотренных настоящим Соглашением обязанностей в соо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ветствии с законодательством Российской Федерации и настоящим Соглаш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нием.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4.2. В случае неисполнения (ненадлежащего исполнения) контрольно-счетным органом  предусмотренных настоящим Соглашением полномочий, 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районный Совет депутатов обеспечивает возврат в бюджет поселения части предусмотренных настоящим Соглашением межбюджетных трансфертов, приходящихся на </w:t>
      </w:r>
      <w:proofErr w:type="spellStart"/>
      <w:r w:rsidRPr="00CD76C7">
        <w:rPr>
          <w:rFonts w:ascii="Times New Roman" w:hAnsi="Times New Roman"/>
          <w:sz w:val="28"/>
          <w:szCs w:val="28"/>
        </w:rPr>
        <w:t>непроведенные</w:t>
      </w:r>
      <w:proofErr w:type="spellEnd"/>
      <w:r w:rsidRPr="00CD76C7">
        <w:rPr>
          <w:rFonts w:ascii="Times New Roman" w:hAnsi="Times New Roman"/>
          <w:sz w:val="28"/>
          <w:szCs w:val="28"/>
        </w:rPr>
        <w:t>, ненадлежащие проведенные мероприятия.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4.3. В случае </w:t>
      </w:r>
      <w:proofErr w:type="spellStart"/>
      <w:r w:rsidRPr="00CD76C7">
        <w:rPr>
          <w:rFonts w:ascii="Times New Roman" w:hAnsi="Times New Roman"/>
          <w:sz w:val="28"/>
          <w:szCs w:val="28"/>
        </w:rPr>
        <w:t>неперечисления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(неполного перечисления) или несвоевр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менного перечисления  в районный бюджет межбюджетных трансфертов, иных нарушениях установленного законодательством или настоящим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глашением порядка перечисления финансовых средств, Стороны несут о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ской Федерации.</w:t>
      </w:r>
    </w:p>
    <w:p w:rsidR="00090ABB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  4.4. Ответственность сторон не наступает в случаях предусмо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ренного настоящим Соглашением приостановления исполнения переданных полномочий и перечисления межбюджетных трансфертов, а также, если н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исполнение (ненадлежащее исполнение) обязанностей было допущено всле</w:t>
      </w:r>
      <w:r w:rsidRPr="00CD76C7">
        <w:rPr>
          <w:rFonts w:ascii="Times New Roman" w:hAnsi="Times New Roman"/>
          <w:sz w:val="28"/>
          <w:szCs w:val="28"/>
        </w:rPr>
        <w:t>д</w:t>
      </w:r>
      <w:r w:rsidRPr="00CD76C7">
        <w:rPr>
          <w:rFonts w:ascii="Times New Roman" w:hAnsi="Times New Roman"/>
          <w:sz w:val="28"/>
          <w:szCs w:val="28"/>
        </w:rPr>
        <w:t xml:space="preserve">ствие действий  администрации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района, администрации поселения или иных третьих лиц.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Default="00090ABB" w:rsidP="00090ABB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5. Заключительные положения</w:t>
      </w:r>
    </w:p>
    <w:p w:rsidR="00090ABB" w:rsidRPr="00CD76C7" w:rsidRDefault="00090ABB" w:rsidP="00090ABB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5.1. Настоящее Соглашение вступает в силу с момента  его подписания всеми сторонами.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5.2. Изменения и дополнения в настоящее Соглашение могут быть вн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сены по взаимному согласию сторон путем составления дополнительного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глашения в письменной форме, являющегося неотъемлемой частью насто</w:t>
      </w:r>
      <w:r w:rsidRPr="00CD76C7">
        <w:rPr>
          <w:rFonts w:ascii="Times New Roman" w:hAnsi="Times New Roman"/>
          <w:sz w:val="28"/>
          <w:szCs w:val="28"/>
        </w:rPr>
        <w:t>я</w:t>
      </w:r>
      <w:r w:rsidRPr="00CD76C7">
        <w:rPr>
          <w:rFonts w:ascii="Times New Roman" w:hAnsi="Times New Roman"/>
          <w:sz w:val="28"/>
          <w:szCs w:val="28"/>
        </w:rPr>
        <w:t>щего Соглашения.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представительным орг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 xml:space="preserve">ном  поселения или представительным органом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 района, другим сторонам уведомления о расторжении Соглашения.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5.4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нии его действия.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5.5. При прекращении действия Соглашения представительный о</w:t>
      </w:r>
      <w:r w:rsidRPr="00CD76C7">
        <w:rPr>
          <w:rFonts w:ascii="Times New Roman" w:hAnsi="Times New Roman"/>
          <w:sz w:val="28"/>
          <w:szCs w:val="28"/>
        </w:rPr>
        <w:t>р</w:t>
      </w:r>
      <w:r w:rsidRPr="00CD76C7">
        <w:rPr>
          <w:rFonts w:ascii="Times New Roman" w:hAnsi="Times New Roman"/>
          <w:sz w:val="28"/>
          <w:szCs w:val="28"/>
        </w:rPr>
        <w:t>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5.6. При прекращении действия Соглашения представительный о</w:t>
      </w:r>
      <w:r w:rsidRPr="00CD76C7">
        <w:rPr>
          <w:rFonts w:ascii="Times New Roman" w:hAnsi="Times New Roman"/>
          <w:sz w:val="28"/>
          <w:szCs w:val="28"/>
        </w:rPr>
        <w:t>р</w:t>
      </w:r>
      <w:r w:rsidRPr="00CD76C7">
        <w:rPr>
          <w:rFonts w:ascii="Times New Roman" w:hAnsi="Times New Roman"/>
          <w:sz w:val="28"/>
          <w:szCs w:val="28"/>
        </w:rPr>
        <w:t xml:space="preserve">ган </w:t>
      </w:r>
      <w:proofErr w:type="spellStart"/>
      <w:r w:rsidRPr="00CD76C7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  района обеспечивает возврат в бюджет поселения определенную в соответствии с настоящим Соглашением часть объема ме</w:t>
      </w:r>
      <w:r w:rsidRPr="00CD76C7">
        <w:rPr>
          <w:rFonts w:ascii="Times New Roman" w:hAnsi="Times New Roman"/>
          <w:sz w:val="28"/>
          <w:szCs w:val="28"/>
        </w:rPr>
        <w:t>ж</w:t>
      </w:r>
      <w:r w:rsidRPr="00CD76C7">
        <w:rPr>
          <w:rFonts w:ascii="Times New Roman" w:hAnsi="Times New Roman"/>
          <w:sz w:val="28"/>
          <w:szCs w:val="28"/>
        </w:rPr>
        <w:t xml:space="preserve">бюджетных трансфертов, приходящуюся на </w:t>
      </w:r>
      <w:proofErr w:type="spellStart"/>
      <w:r w:rsidRPr="00CD76C7">
        <w:rPr>
          <w:rFonts w:ascii="Times New Roman" w:hAnsi="Times New Roman"/>
          <w:sz w:val="28"/>
          <w:szCs w:val="28"/>
        </w:rPr>
        <w:t>непроведенные</w:t>
      </w:r>
      <w:proofErr w:type="spellEnd"/>
      <w:r w:rsidRPr="00CD76C7">
        <w:rPr>
          <w:rFonts w:ascii="Times New Roman" w:hAnsi="Times New Roman"/>
          <w:sz w:val="28"/>
          <w:szCs w:val="28"/>
        </w:rPr>
        <w:t xml:space="preserve"> мероприятия.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 законодательством.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рон.</w:t>
      </w:r>
    </w:p>
    <w:p w:rsidR="00090ABB" w:rsidRPr="00CD76C7" w:rsidRDefault="00090AB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0ABB" w:rsidRDefault="00090ABB" w:rsidP="00090ABB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CD76C7">
        <w:rPr>
          <w:rFonts w:ascii="Times New Roman" w:hAnsi="Times New Roman"/>
          <w:b/>
          <w:bCs/>
          <w:sz w:val="28"/>
          <w:szCs w:val="28"/>
        </w:rPr>
        <w:t xml:space="preserve">Представительный орган 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района:</w:t>
      </w:r>
    </w:p>
    <w:p w:rsidR="00090ABB" w:rsidRDefault="00090ABB" w:rsidP="00090ABB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Pr="004C4062" w:rsidRDefault="00090ABB" w:rsidP="00090ABB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4C4062">
        <w:rPr>
          <w:rFonts w:ascii="Times New Roman" w:hAnsi="Times New Roman"/>
          <w:bCs/>
          <w:sz w:val="28"/>
          <w:szCs w:val="28"/>
        </w:rPr>
        <w:t xml:space="preserve">Председатель </w:t>
      </w:r>
      <w:proofErr w:type="spellStart"/>
      <w:r w:rsidRPr="004C4062">
        <w:rPr>
          <w:rFonts w:ascii="Times New Roman" w:hAnsi="Times New Roman"/>
          <w:bCs/>
          <w:sz w:val="28"/>
          <w:szCs w:val="28"/>
        </w:rPr>
        <w:t>Краснощёковского</w:t>
      </w:r>
      <w:proofErr w:type="spellEnd"/>
    </w:p>
    <w:p w:rsidR="00090ABB" w:rsidRDefault="00090ABB" w:rsidP="00090ABB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4C4062">
        <w:rPr>
          <w:rFonts w:ascii="Times New Roman" w:hAnsi="Times New Roman"/>
          <w:bCs/>
          <w:sz w:val="28"/>
          <w:szCs w:val="28"/>
        </w:rPr>
        <w:t xml:space="preserve">районного Совета депутатов          </w:t>
      </w:r>
      <w:r>
        <w:rPr>
          <w:rFonts w:ascii="Times New Roman" w:hAnsi="Times New Roman"/>
          <w:bCs/>
          <w:sz w:val="28"/>
          <w:szCs w:val="28"/>
        </w:rPr>
        <w:t xml:space="preserve">        ____________</w:t>
      </w:r>
      <w:r w:rsidRPr="004C4062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Ханина Г.А.</w:t>
      </w:r>
    </w:p>
    <w:p w:rsidR="00090ABB" w:rsidRDefault="00090ABB" w:rsidP="00090ABB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 – счетный орган района:</w:t>
      </w: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Pr="004C4062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Cs/>
          <w:sz w:val="28"/>
          <w:szCs w:val="28"/>
        </w:rPr>
      </w:pPr>
      <w:r w:rsidRPr="004C4062">
        <w:rPr>
          <w:rFonts w:ascii="Times New Roman" w:hAnsi="Times New Roman"/>
          <w:bCs/>
          <w:sz w:val="28"/>
          <w:szCs w:val="28"/>
        </w:rPr>
        <w:t>Председатель</w:t>
      </w: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4C4062">
        <w:rPr>
          <w:rFonts w:ascii="Times New Roman" w:hAnsi="Times New Roman"/>
          <w:bCs/>
          <w:sz w:val="28"/>
          <w:szCs w:val="28"/>
        </w:rPr>
        <w:t>контрольно – счетного органа</w:t>
      </w:r>
      <w:r>
        <w:rPr>
          <w:rFonts w:ascii="Times New Roman" w:hAnsi="Times New Roman"/>
          <w:bCs/>
          <w:sz w:val="28"/>
          <w:szCs w:val="28"/>
        </w:rPr>
        <w:t xml:space="preserve">                _____________   </w:t>
      </w:r>
      <w:proofErr w:type="spellStart"/>
      <w:r w:rsidRPr="004C4062">
        <w:rPr>
          <w:rFonts w:ascii="Times New Roman" w:hAnsi="Times New Roman"/>
          <w:bCs/>
          <w:sz w:val="28"/>
          <w:szCs w:val="28"/>
        </w:rPr>
        <w:t>Польникова</w:t>
      </w:r>
      <w:proofErr w:type="spellEnd"/>
      <w:r w:rsidRPr="004C4062">
        <w:rPr>
          <w:rFonts w:ascii="Times New Roman" w:hAnsi="Times New Roman"/>
          <w:bCs/>
          <w:sz w:val="28"/>
          <w:szCs w:val="28"/>
        </w:rPr>
        <w:t xml:space="preserve"> Г.Н.</w:t>
      </w: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Представительный орган поселения:</w:t>
      </w:r>
    </w:p>
    <w:p w:rsidR="00090ABB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0ABB" w:rsidRPr="00CD76C7" w:rsidRDefault="00090ABB" w:rsidP="00090ABB">
      <w:pPr>
        <w:pStyle w:val="a7"/>
        <w:tabs>
          <w:tab w:val="left" w:pos="7200"/>
        </w:tabs>
        <w:jc w:val="both"/>
        <w:rPr>
          <w:rFonts w:ascii="Times New Roman" w:hAnsi="Times New Roman"/>
          <w:sz w:val="28"/>
          <w:szCs w:val="28"/>
        </w:rPr>
      </w:pPr>
      <w:r w:rsidRPr="004C4062">
        <w:rPr>
          <w:rFonts w:ascii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Краснощёковского</w:t>
      </w:r>
      <w:proofErr w:type="spellEnd"/>
      <w:r w:rsidRPr="004C4062">
        <w:rPr>
          <w:rFonts w:ascii="Times New Roman" w:hAnsi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sz w:val="28"/>
          <w:szCs w:val="28"/>
        </w:rPr>
        <w:t xml:space="preserve">       _____________  </w:t>
      </w:r>
      <w:proofErr w:type="spellStart"/>
      <w:r>
        <w:rPr>
          <w:rFonts w:ascii="Times New Roman" w:hAnsi="Times New Roman"/>
          <w:bCs/>
          <w:sz w:val="28"/>
          <w:szCs w:val="28"/>
        </w:rPr>
        <w:t>Бердюгин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Ю.В.</w:t>
      </w:r>
    </w:p>
    <w:p w:rsidR="00415F1B" w:rsidRPr="00090ABB" w:rsidRDefault="00415F1B" w:rsidP="00090AB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064D" w:rsidRPr="00900753" w:rsidRDefault="00EE064D" w:rsidP="00EE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EE064D" w:rsidRPr="00900753" w:rsidSect="00090ABB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04914"/>
    <w:multiLevelType w:val="hybridMultilevel"/>
    <w:tmpl w:val="73167A70"/>
    <w:lvl w:ilvl="0" w:tplc="3CBA2D2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EA1313"/>
    <w:multiLevelType w:val="multilevel"/>
    <w:tmpl w:val="D2A0F10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4965AA"/>
    <w:multiLevelType w:val="multilevel"/>
    <w:tmpl w:val="6D48E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autoHyphenation/>
  <w:characterSpacingControl w:val="doNotCompress"/>
  <w:savePreviewPicture/>
  <w:compat/>
  <w:rsids>
    <w:rsidRoot w:val="00FD118F"/>
    <w:rsid w:val="0002380C"/>
    <w:rsid w:val="00040627"/>
    <w:rsid w:val="00051BE7"/>
    <w:rsid w:val="000525B6"/>
    <w:rsid w:val="00063005"/>
    <w:rsid w:val="00090ABB"/>
    <w:rsid w:val="000D59A6"/>
    <w:rsid w:val="000E3204"/>
    <w:rsid w:val="000F4038"/>
    <w:rsid w:val="00101BBB"/>
    <w:rsid w:val="001144FB"/>
    <w:rsid w:val="00160907"/>
    <w:rsid w:val="00171815"/>
    <w:rsid w:val="00183F23"/>
    <w:rsid w:val="001947D5"/>
    <w:rsid w:val="001C32CA"/>
    <w:rsid w:val="001C4931"/>
    <w:rsid w:val="001F24F5"/>
    <w:rsid w:val="001F3A51"/>
    <w:rsid w:val="001F654F"/>
    <w:rsid w:val="001F7784"/>
    <w:rsid w:val="00290F1B"/>
    <w:rsid w:val="002A387C"/>
    <w:rsid w:val="002E253C"/>
    <w:rsid w:val="002E7A40"/>
    <w:rsid w:val="00300411"/>
    <w:rsid w:val="00301815"/>
    <w:rsid w:val="00351672"/>
    <w:rsid w:val="00385D40"/>
    <w:rsid w:val="003A4FEC"/>
    <w:rsid w:val="003B18C4"/>
    <w:rsid w:val="003C02A0"/>
    <w:rsid w:val="003E1277"/>
    <w:rsid w:val="003E3BF2"/>
    <w:rsid w:val="003E5AB3"/>
    <w:rsid w:val="00403061"/>
    <w:rsid w:val="00415F1B"/>
    <w:rsid w:val="0042741A"/>
    <w:rsid w:val="00457FBB"/>
    <w:rsid w:val="00460D87"/>
    <w:rsid w:val="004A5382"/>
    <w:rsid w:val="00516878"/>
    <w:rsid w:val="00517DB4"/>
    <w:rsid w:val="00531B80"/>
    <w:rsid w:val="00532FF9"/>
    <w:rsid w:val="00563B3E"/>
    <w:rsid w:val="005673BE"/>
    <w:rsid w:val="005B5632"/>
    <w:rsid w:val="00600005"/>
    <w:rsid w:val="00603D68"/>
    <w:rsid w:val="00643C27"/>
    <w:rsid w:val="0068199E"/>
    <w:rsid w:val="00684284"/>
    <w:rsid w:val="006A024B"/>
    <w:rsid w:val="006D10BF"/>
    <w:rsid w:val="00732536"/>
    <w:rsid w:val="007370C5"/>
    <w:rsid w:val="007407B0"/>
    <w:rsid w:val="00773F40"/>
    <w:rsid w:val="00782A59"/>
    <w:rsid w:val="007914DF"/>
    <w:rsid w:val="007B410E"/>
    <w:rsid w:val="007B6251"/>
    <w:rsid w:val="007D07C8"/>
    <w:rsid w:val="007F0194"/>
    <w:rsid w:val="007F1397"/>
    <w:rsid w:val="00820E56"/>
    <w:rsid w:val="00825F9E"/>
    <w:rsid w:val="00831F71"/>
    <w:rsid w:val="00832479"/>
    <w:rsid w:val="00833721"/>
    <w:rsid w:val="00851EC8"/>
    <w:rsid w:val="00856F01"/>
    <w:rsid w:val="00862432"/>
    <w:rsid w:val="008A3C38"/>
    <w:rsid w:val="008A43E2"/>
    <w:rsid w:val="008B6598"/>
    <w:rsid w:val="00900753"/>
    <w:rsid w:val="00912EC7"/>
    <w:rsid w:val="00914E14"/>
    <w:rsid w:val="00967262"/>
    <w:rsid w:val="009A3F34"/>
    <w:rsid w:val="009C679F"/>
    <w:rsid w:val="009F0E5E"/>
    <w:rsid w:val="009F10CE"/>
    <w:rsid w:val="00A032C2"/>
    <w:rsid w:val="00A25EC4"/>
    <w:rsid w:val="00A366DA"/>
    <w:rsid w:val="00A57B44"/>
    <w:rsid w:val="00A70510"/>
    <w:rsid w:val="00A92E45"/>
    <w:rsid w:val="00A95C56"/>
    <w:rsid w:val="00AA24D9"/>
    <w:rsid w:val="00AA7A0A"/>
    <w:rsid w:val="00AC3984"/>
    <w:rsid w:val="00AD4D3F"/>
    <w:rsid w:val="00B53F70"/>
    <w:rsid w:val="00B54447"/>
    <w:rsid w:val="00B57873"/>
    <w:rsid w:val="00B65AB8"/>
    <w:rsid w:val="00B70DAD"/>
    <w:rsid w:val="00B7631D"/>
    <w:rsid w:val="00B77F8C"/>
    <w:rsid w:val="00B8191F"/>
    <w:rsid w:val="00B82CBB"/>
    <w:rsid w:val="00B84FD0"/>
    <w:rsid w:val="00B91678"/>
    <w:rsid w:val="00B958A3"/>
    <w:rsid w:val="00BA7A27"/>
    <w:rsid w:val="00BC0F1F"/>
    <w:rsid w:val="00BD53DF"/>
    <w:rsid w:val="00C16180"/>
    <w:rsid w:val="00C24101"/>
    <w:rsid w:val="00C40417"/>
    <w:rsid w:val="00C415E4"/>
    <w:rsid w:val="00C7402C"/>
    <w:rsid w:val="00C813A7"/>
    <w:rsid w:val="00C87F5A"/>
    <w:rsid w:val="00CB7429"/>
    <w:rsid w:val="00CC430A"/>
    <w:rsid w:val="00CD76C7"/>
    <w:rsid w:val="00D21714"/>
    <w:rsid w:val="00D71895"/>
    <w:rsid w:val="00D74199"/>
    <w:rsid w:val="00D8675C"/>
    <w:rsid w:val="00D90CDB"/>
    <w:rsid w:val="00D926A3"/>
    <w:rsid w:val="00D951CC"/>
    <w:rsid w:val="00E05F83"/>
    <w:rsid w:val="00E43E1C"/>
    <w:rsid w:val="00E573B9"/>
    <w:rsid w:val="00E76D6A"/>
    <w:rsid w:val="00E95FF0"/>
    <w:rsid w:val="00EA61EA"/>
    <w:rsid w:val="00EC0F1A"/>
    <w:rsid w:val="00ED2DD6"/>
    <w:rsid w:val="00EE064D"/>
    <w:rsid w:val="00EF0FAC"/>
    <w:rsid w:val="00F02F6D"/>
    <w:rsid w:val="00F14D10"/>
    <w:rsid w:val="00F23E77"/>
    <w:rsid w:val="00F53273"/>
    <w:rsid w:val="00F70805"/>
    <w:rsid w:val="00F71FEC"/>
    <w:rsid w:val="00F76D6D"/>
    <w:rsid w:val="00F85363"/>
    <w:rsid w:val="00FB0993"/>
    <w:rsid w:val="00FB2326"/>
    <w:rsid w:val="00FB4A20"/>
    <w:rsid w:val="00FD1107"/>
    <w:rsid w:val="00FD118F"/>
    <w:rsid w:val="00FD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uiPriority w:val="99"/>
    <w:rsid w:val="00FD1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1815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181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30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3018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0181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01815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301815"/>
    <w:pPr>
      <w:widowControl w:val="0"/>
      <w:shd w:val="clear" w:color="auto" w:fill="FFFFFF"/>
      <w:spacing w:before="180" w:after="0" w:line="317" w:lineRule="exact"/>
      <w:jc w:val="center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C679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9F"/>
    <w:rPr>
      <w:rFonts w:ascii="Arial" w:hAnsi="Arial" w:cs="Arial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5B5632"/>
    <w:pPr>
      <w:ind w:left="720"/>
      <w:contextualSpacing/>
    </w:pPr>
  </w:style>
  <w:style w:type="character" w:customStyle="1" w:styleId="blk">
    <w:name w:val="blk"/>
    <w:basedOn w:val="a0"/>
    <w:rsid w:val="00415F1B"/>
  </w:style>
  <w:style w:type="paragraph" w:styleId="a7">
    <w:name w:val="No Spacing"/>
    <w:uiPriority w:val="1"/>
    <w:qFormat/>
    <w:rsid w:val="009A3F34"/>
    <w:rPr>
      <w:sz w:val="22"/>
      <w:szCs w:val="22"/>
      <w:lang w:eastAsia="en-US"/>
    </w:rPr>
  </w:style>
  <w:style w:type="paragraph" w:customStyle="1" w:styleId="ConsNonformat">
    <w:name w:val="ConsNonformat"/>
    <w:rsid w:val="00563B3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0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39F9C-D80B-4DC3-89DA-3A12E8C4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2606</Words>
  <Characters>14857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cp:lastModifiedBy>Пользователь</cp:lastModifiedBy>
  <cp:revision>43</cp:revision>
  <cp:lastPrinted>2023-03-28T08:18:00Z</cp:lastPrinted>
  <dcterms:created xsi:type="dcterms:W3CDTF">2020-12-04T07:52:00Z</dcterms:created>
  <dcterms:modified xsi:type="dcterms:W3CDTF">2023-03-28T08:20:00Z</dcterms:modified>
</cp:coreProperties>
</file>